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428"/>
        <w:gridCol w:w="5812"/>
      </w:tblGrid>
      <w:tr w:rsidR="00B760C5">
        <w:trPr>
          <w:cantSplit/>
          <w:trHeight w:val="578"/>
        </w:trPr>
        <w:tc>
          <w:tcPr>
            <w:tcW w:w="4428" w:type="dxa"/>
            <w:vAlign w:val="center"/>
          </w:tcPr>
          <w:p w:rsidR="00B760C5" w:rsidRDefault="005C60AC">
            <w:pPr>
              <w:widowControl w:val="0"/>
              <w:ind w:left="-69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5145" cy="651510"/>
                  <wp:effectExtent l="0" t="0" r="0" b="0"/>
                  <wp:docPr id="1" name="Рисунок 2" descr="C:\Documents and Settings\ilienaanva\Рабочий стол\герб новый\Оренбург-герб ВЕКТОР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C:\Documents and Settings\ilienaanva\Рабочий стол\герб новый\Оренбург-герб ВЕКТОР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</w:tcPr>
          <w:p w:rsidR="00B760C5" w:rsidRDefault="00B760C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B760C5" w:rsidRDefault="00B760C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B760C5" w:rsidRDefault="00B760C5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B760C5">
        <w:trPr>
          <w:trHeight w:val="4216"/>
        </w:trPr>
        <w:tc>
          <w:tcPr>
            <w:tcW w:w="4428" w:type="dxa"/>
          </w:tcPr>
          <w:p w:rsidR="00B760C5" w:rsidRDefault="00B760C5">
            <w:pPr>
              <w:widowControl w:val="0"/>
              <w:ind w:left="-69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760C5" w:rsidRDefault="005C60AC">
            <w:pPr>
              <w:pStyle w:val="1"/>
              <w:widowControl w:val="0"/>
              <w:ind w:left="-69" w:firstLine="0"/>
              <w:rPr>
                <w:rFonts w:ascii="Times New Roman" w:hAnsi="Times New Roman" w:cs="Times New Roman"/>
                <w:spacing w:val="2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>СЧЕТНАЯ ПАЛАТА</w:t>
            </w:r>
            <w:r>
              <w:rPr>
                <w:rFonts w:ascii="Times New Roman" w:hAnsi="Times New Roman" w:cs="Times New Roman"/>
                <w:spacing w:val="26"/>
                <w:sz w:val="28"/>
                <w:szCs w:val="28"/>
              </w:rPr>
              <w:br/>
              <w:t>ГОРОДА ОРЕНБУРГА</w:t>
            </w:r>
          </w:p>
          <w:p w:rsidR="00B760C5" w:rsidRDefault="005C60AC">
            <w:pPr>
              <w:widowControl w:val="0"/>
              <w:ind w:left="-69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(Счетная палата г. Оренбурга)</w:t>
            </w:r>
          </w:p>
          <w:p w:rsidR="00B760C5" w:rsidRDefault="005C60AC">
            <w:pPr>
              <w:widowControl w:val="0"/>
              <w:ind w:left="-69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460000, г. Оренбург,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д. 60</w:t>
            </w:r>
          </w:p>
          <w:p w:rsidR="00B760C5" w:rsidRDefault="005C60AC">
            <w:pPr>
              <w:widowControl w:val="0"/>
              <w:ind w:left="-69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телефон: (3532) 98-70-18, 98-73-36</w:t>
            </w:r>
          </w:p>
          <w:p w:rsidR="00B760C5" w:rsidRDefault="005C60AC">
            <w:pPr>
              <w:widowControl w:val="0"/>
              <w:ind w:left="-69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0"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oren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spalata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@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yandex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B760C5" w:rsidRDefault="005C60AC">
            <w:pPr>
              <w:widowControl w:val="0"/>
              <w:ind w:left="-69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://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orenburg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B760C5" w:rsidRDefault="005C60AC">
            <w:pPr>
              <w:widowControl w:val="0"/>
              <w:ind w:left="-69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anchor distT="0" distB="0" distL="0" distR="0" simplePos="0" relativeHeight="4" behindDoc="0" locked="0" layoutInCell="0" allowOverlap="1" wp14:anchorId="2F1FBD5E" wp14:editId="6FB07AB7">
                  <wp:simplePos x="0" y="0"/>
                  <wp:positionH relativeFrom="character">
                    <wp:posOffset>-1293495</wp:posOffset>
                  </wp:positionH>
                  <wp:positionV relativeFrom="line">
                    <wp:posOffset>28575</wp:posOffset>
                  </wp:positionV>
                  <wp:extent cx="2924175" cy="360045"/>
                  <wp:effectExtent l="0" t="0" r="9525" b="1905"/>
                  <wp:wrapNone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</w:p>
          <w:p w:rsidR="00B760C5" w:rsidRDefault="005C60AC">
            <w:pPr>
              <w:widowControl w:val="0"/>
              <w:ind w:left="-69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760C5" w:rsidRDefault="00B760C5">
            <w:pPr>
              <w:widowControl w:val="0"/>
              <w:ind w:left="-69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0C5" w:rsidRDefault="005C60AC">
            <w:pPr>
              <w:widowControl w:val="0"/>
              <w:spacing w:line="360" w:lineRule="auto"/>
              <w:ind w:left="-69" w:firstLine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№ Вн.01-06/12 от 09.02.2026</w:t>
            </w:r>
          </w:p>
          <w:p w:rsidR="00B760C5" w:rsidRDefault="00B760C5">
            <w:pPr>
              <w:widowControl w:val="0"/>
              <w:tabs>
                <w:tab w:val="left" w:pos="3686"/>
              </w:tabs>
              <w:ind w:left="-69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0C5" w:rsidRDefault="005C60AC">
            <w:pPr>
              <w:widowControl w:val="0"/>
              <w:tabs>
                <w:tab w:val="left" w:pos="3686"/>
              </w:tabs>
              <w:ind w:left="-6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на проект решения Оренбургского городского Совета «О внесении изменений в решение Оренбургского городского Совета от 25.12.2025 № 28»</w:t>
            </w:r>
          </w:p>
        </w:tc>
        <w:tc>
          <w:tcPr>
            <w:tcW w:w="5811" w:type="dxa"/>
          </w:tcPr>
          <w:p w:rsidR="00B760C5" w:rsidRDefault="005C60AC">
            <w:pPr>
              <w:widowControl w:val="0"/>
              <w:tabs>
                <w:tab w:val="left" w:pos="5728"/>
              </w:tabs>
              <w:spacing w:line="276" w:lineRule="auto"/>
              <w:ind w:left="640" w:right="45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Председателю</w:t>
            </w:r>
          </w:p>
          <w:p w:rsidR="00B760C5" w:rsidRDefault="005C60AC">
            <w:pPr>
              <w:widowControl w:val="0"/>
              <w:tabs>
                <w:tab w:val="left" w:pos="5728"/>
              </w:tabs>
              <w:spacing w:line="276" w:lineRule="auto"/>
              <w:ind w:left="640" w:right="45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Оренбургского городского Совета</w:t>
            </w:r>
          </w:p>
          <w:p w:rsidR="00B760C5" w:rsidRDefault="00B760C5">
            <w:pPr>
              <w:widowControl w:val="0"/>
              <w:tabs>
                <w:tab w:val="left" w:pos="5728"/>
              </w:tabs>
              <w:spacing w:line="276" w:lineRule="auto"/>
              <w:ind w:left="640" w:right="459"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0C5" w:rsidRDefault="005C60AC">
            <w:pPr>
              <w:widowControl w:val="0"/>
              <w:tabs>
                <w:tab w:val="left" w:pos="5728"/>
              </w:tabs>
              <w:spacing w:line="276" w:lineRule="auto"/>
              <w:ind w:left="640" w:right="45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Бабину С.А.</w:t>
            </w:r>
          </w:p>
          <w:p w:rsidR="00B760C5" w:rsidRDefault="00B760C5">
            <w:pPr>
              <w:widowControl w:val="0"/>
              <w:tabs>
                <w:tab w:val="left" w:pos="5728"/>
              </w:tabs>
              <w:spacing w:line="276" w:lineRule="auto"/>
              <w:ind w:left="640" w:right="45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0C5" w:rsidRDefault="005C60AC">
            <w:pPr>
              <w:widowControl w:val="0"/>
              <w:ind w:left="64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Главе города </w:t>
            </w:r>
            <w:r>
              <w:rPr>
                <w:rFonts w:ascii="Times New Roman" w:hAnsi="Times New Roman"/>
                <w:sz w:val="28"/>
                <w:szCs w:val="28"/>
              </w:rPr>
              <w:t>Оренбурга</w:t>
            </w:r>
          </w:p>
          <w:p w:rsidR="00B760C5" w:rsidRDefault="00B760C5">
            <w:pPr>
              <w:widowControl w:val="0"/>
              <w:ind w:left="64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B760C5" w:rsidRDefault="005C60AC">
            <w:pPr>
              <w:widowControl w:val="0"/>
              <w:ind w:left="64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Юмадилову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А.Р.</w:t>
            </w:r>
          </w:p>
          <w:p w:rsidR="00B760C5" w:rsidRDefault="00B760C5">
            <w:pPr>
              <w:widowControl w:val="0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760C5" w:rsidRDefault="00B760C5">
      <w:pPr>
        <w:widowControl w:val="0"/>
        <w:spacing w:line="276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B760C5" w:rsidRDefault="005C60A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пункта 2 статьи 157 Бюджетного кодекса РФ, пункта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</w:t>
      </w:r>
      <w:r>
        <w:rPr>
          <w:rFonts w:ascii="Times New Roman" w:hAnsi="Times New Roman" w:cs="Times New Roman"/>
          <w:sz w:val="28"/>
          <w:szCs w:val="28"/>
        </w:rPr>
        <w:t>федеральных территорий и муниципальных образований», пункта 2 статьи 15 Положения о бюджетном процессе в городе Оренбурге, утвержденного решением Оренбургского городского Совета от 31.08.2020 № 970, и подпункта 8.1 Положения о Счетной палате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города Оренбур</w:t>
      </w:r>
      <w:r>
        <w:rPr>
          <w:rFonts w:ascii="Times New Roman" w:hAnsi="Times New Roman" w:cs="Times New Roman"/>
          <w:sz w:val="28"/>
          <w:szCs w:val="28"/>
        </w:rPr>
        <w:t>га, утвержденного решением Оренбургского городского Совета от 06.09.2011 № 265, Счетной палатой города Оренбурга (далее – Счетная палата) проведена экспертиза проекта решения Оренбургского городского Совета «О внесении изменений в решение Оренбургского гор</w:t>
      </w:r>
      <w:r>
        <w:rPr>
          <w:rFonts w:ascii="Times New Roman" w:hAnsi="Times New Roman" w:cs="Times New Roman"/>
          <w:sz w:val="28"/>
          <w:szCs w:val="28"/>
        </w:rPr>
        <w:t>одского Совета от 25.12.2025 № 28» (далее – Проект решения), направленного в Счетную палату письмом Администрации города Оренбурга от 09.02.2026 № Вн.01-06/12.</w:t>
      </w:r>
    </w:p>
    <w:p w:rsidR="00B760C5" w:rsidRDefault="005C60AC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Представленным Проектом решения предусматривается внесение изменений в решение Оренбургского гор</w:t>
      </w:r>
      <w:r>
        <w:rPr>
          <w:rFonts w:ascii="Times New Roman" w:hAnsi="Times New Roman" w:cs="Times New Roman"/>
          <w:sz w:val="28"/>
          <w:szCs w:val="28"/>
        </w:rPr>
        <w:t>одского Совета от 25.12.2025 № 28 «О бюджете города Оренбурга на 2026 год и на плановый период 2027 и 2028 годов» (далее – РОГС от 25.12.2025 № 28), направленных на корректировку утвержденных на 2026 год показателей расходной части бюджета, а также источни</w:t>
      </w:r>
      <w:r>
        <w:rPr>
          <w:rFonts w:ascii="Times New Roman" w:hAnsi="Times New Roman" w:cs="Times New Roman"/>
          <w:sz w:val="28"/>
          <w:szCs w:val="28"/>
        </w:rPr>
        <w:t>ков финансирования дефицита бюджета.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Доходная часть бюджета города Оренбурга на 2026 год, а также параметры городского бюджета на плановый период 2027 и 2028 годов Проектом решения не изменяются.</w:t>
      </w:r>
    </w:p>
    <w:p w:rsidR="00B760C5" w:rsidRDefault="005C60AC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основных параметров бюджета 2026 года, предусмотре</w:t>
      </w:r>
      <w:r>
        <w:rPr>
          <w:rFonts w:ascii="Times New Roman" w:hAnsi="Times New Roman" w:cs="Times New Roman"/>
          <w:sz w:val="28"/>
          <w:szCs w:val="28"/>
        </w:rPr>
        <w:t>нные Проектом решения, представлены в следующей таблице.</w:t>
      </w:r>
    </w:p>
    <w:p w:rsidR="00B760C5" w:rsidRDefault="005C60AC">
      <w:pPr>
        <w:ind w:firstLine="709"/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(тыс. рублей)</w:t>
      </w:r>
    </w:p>
    <w:tbl>
      <w:tblPr>
        <w:tblW w:w="1017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560"/>
        <w:gridCol w:w="2551"/>
        <w:gridCol w:w="2125"/>
        <w:gridCol w:w="2411"/>
        <w:gridCol w:w="1532"/>
      </w:tblGrid>
      <w:tr w:rsidR="00B760C5">
        <w:trPr>
          <w:trHeight w:val="126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Утверждено РОГС от 25.12.2025 № 28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  <w:p w:rsidR="00B760C5" w:rsidRDefault="005C60AC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Проектом решения</w:t>
            </w:r>
          </w:p>
        </w:tc>
        <w:tc>
          <w:tcPr>
            <w:tcW w:w="3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Отклонения Проекта решения</w:t>
            </w:r>
          </w:p>
        </w:tc>
      </w:tr>
      <w:tr w:rsidR="00B760C5">
        <w:trPr>
          <w:trHeight w:val="189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B760C5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B760C5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B760C5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B760C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25 881 392,9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25 881 392,9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760C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25 881 392,9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25 931 792,9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+50 400,0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+0,2</w:t>
            </w:r>
          </w:p>
        </w:tc>
      </w:tr>
      <w:tr w:rsidR="00B760C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Дефицит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50 400,0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+50 400,0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B760C5" w:rsidRDefault="005C60AC">
      <w:pPr>
        <w:spacing w:before="12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Согласно пояснительной записке и финансово-экономическому обоснованию к Проекту решения внесение изменений в решение Оренбургского городского Совета «О бюджете города Оренбурга на 2026 год и на</w:t>
      </w:r>
      <w:r>
        <w:rPr>
          <w:rFonts w:ascii="Times New Roman" w:hAnsi="Times New Roman"/>
          <w:sz w:val="28"/>
          <w:szCs w:val="28"/>
        </w:rPr>
        <w:t xml:space="preserve"> плановый период 2027 и </w:t>
      </w:r>
      <w:r>
        <w:rPr>
          <w:rFonts w:ascii="Times New Roman" w:hAnsi="Times New Roman"/>
          <w:sz w:val="28"/>
          <w:szCs w:val="28"/>
        </w:rPr>
        <w:lastRenderedPageBreak/>
        <w:t>2028 годов» производится на основании предложения главного распорядителя бюджетных средств города Оренбурга с предложениями об увеличении бюджетных ассигнований, которое в том числе представлено в Счетную палату с Проектом решения.</w:t>
      </w:r>
      <w:proofErr w:type="gramEnd"/>
    </w:p>
    <w:p w:rsidR="00B760C5" w:rsidRDefault="00B760C5">
      <w:pPr>
        <w:pStyle w:val="af7"/>
        <w:tabs>
          <w:tab w:val="left" w:pos="1134"/>
          <w:tab w:val="left" w:pos="10035"/>
        </w:tabs>
        <w:ind w:left="709" w:right="-30" w:firstLine="0"/>
        <w:rPr>
          <w:rFonts w:ascii="Times New Roman" w:hAnsi="Times New Roman" w:cs="Times New Roman"/>
          <w:sz w:val="16"/>
          <w:szCs w:val="16"/>
        </w:rPr>
      </w:pPr>
    </w:p>
    <w:p w:rsidR="00B760C5" w:rsidRDefault="005C60AC">
      <w:pPr>
        <w:pStyle w:val="1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города Оренбурга</w:t>
      </w:r>
    </w:p>
    <w:p w:rsidR="00B760C5" w:rsidRDefault="00B760C5">
      <w:pPr>
        <w:pStyle w:val="af7"/>
        <w:tabs>
          <w:tab w:val="left" w:pos="993"/>
        </w:tabs>
        <w:ind w:left="0"/>
        <w:jc w:val="center"/>
        <w:rPr>
          <w:rFonts w:ascii="Times New Roman" w:hAnsi="Times New Roman"/>
          <w:b/>
          <w:sz w:val="12"/>
          <w:szCs w:val="12"/>
        </w:rPr>
      </w:pPr>
    </w:p>
    <w:p w:rsidR="00B760C5" w:rsidRDefault="005C60AC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Проектом решения предлагается увеличить расходы бюджета, утвержденные</w:t>
      </w:r>
      <w:r>
        <w:rPr>
          <w:rFonts w:ascii="Times New Roman" w:hAnsi="Times New Roman" w:cs="Times New Roman"/>
          <w:sz w:val="28"/>
          <w:szCs w:val="28"/>
        </w:rPr>
        <w:t xml:space="preserve"> Решением о бюджете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2026 год в общем объеме 25 881 392,9 тыс. рублей, на сумму 50 400,0 тыс. рублей или на 0,2% и утвердить их в общем объеме 25 931 </w:t>
      </w:r>
      <w:r>
        <w:rPr>
          <w:rFonts w:ascii="Times New Roman" w:eastAsia="Times New Roman" w:hAnsi="Times New Roman" w:cs="Times New Roman"/>
          <w:sz w:val="28"/>
          <w:szCs w:val="28"/>
        </w:rPr>
        <w:t>792,9 тыс. рублей. Расходы бюджета, утвержденные на плановый период 2027 и 2028 годов, не изменяются.</w:t>
      </w:r>
    </w:p>
    <w:p w:rsidR="00B760C5" w:rsidRDefault="005C60AC">
      <w:pPr>
        <w:tabs>
          <w:tab w:val="left" w:pos="0"/>
        </w:tabs>
        <w:spacing w:after="120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Сведения о предлагаемых к утверждению изменениях расходов бюджета представлены в следующей таблице.</w:t>
      </w:r>
    </w:p>
    <w:p w:rsidR="00B760C5" w:rsidRDefault="005C60AC">
      <w:pPr>
        <w:ind w:right="-1" w:firstLine="709"/>
        <w:jc w:val="right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 xml:space="preserve"> (</w:t>
      </w:r>
      <w:proofErr w:type="gramStart"/>
      <w:r>
        <w:rPr>
          <w:rFonts w:ascii="Times New Roman" w:eastAsia="Calibri" w:hAnsi="Times New Roman"/>
          <w:sz w:val="20"/>
          <w:szCs w:val="20"/>
        </w:rPr>
        <w:t>т</w:t>
      </w:r>
      <w:proofErr w:type="gramEnd"/>
      <w:r>
        <w:rPr>
          <w:rFonts w:ascii="Times New Roman" w:eastAsia="Calibri" w:hAnsi="Times New Roman"/>
          <w:sz w:val="20"/>
          <w:szCs w:val="20"/>
        </w:rPr>
        <w:t>ыс. рублей)</w:t>
      </w:r>
    </w:p>
    <w:tbl>
      <w:tblPr>
        <w:tblW w:w="1020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529"/>
        <w:gridCol w:w="1718"/>
        <w:gridCol w:w="1431"/>
        <w:gridCol w:w="1528"/>
      </w:tblGrid>
      <w:tr w:rsidR="00B760C5">
        <w:trPr>
          <w:trHeight w:val="129"/>
        </w:trPr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на 2026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B760C5">
        <w:trPr>
          <w:trHeight w:val="52"/>
        </w:trPr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B760C5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B760C5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год</w:t>
            </w:r>
          </w:p>
        </w:tc>
      </w:tr>
      <w:tr w:rsidR="00B760C5">
        <w:trPr>
          <w:trHeight w:val="167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УТВЕРЖДЕНО РОГС от 25.12.2025 № 28</w:t>
            </w:r>
          </w:p>
        </w:tc>
      </w:tr>
      <w:tr w:rsidR="00B760C5">
        <w:trPr>
          <w:trHeight w:val="8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spacing w:before="80" w:after="8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РАСХОДЫ, всего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spacing w:before="80" w:after="8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25 881 392,9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spacing w:before="80" w:after="8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25 859 702,9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spacing w:before="80" w:after="8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27 188 031,7</w:t>
            </w:r>
          </w:p>
        </w:tc>
      </w:tr>
      <w:tr w:rsidR="00B760C5">
        <w:trPr>
          <w:trHeight w:val="52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B760C5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Программная часть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25 492 001,0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24 832 014,9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25 323 606,9</w:t>
            </w:r>
          </w:p>
        </w:tc>
      </w:tr>
      <w:tr w:rsidR="00B760C5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389 391,9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416 616,1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422 359,4</w:t>
            </w:r>
          </w:p>
        </w:tc>
      </w:tr>
      <w:tr w:rsidR="00B760C5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611 071,9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1 442 065,4</w:t>
            </w:r>
          </w:p>
        </w:tc>
      </w:tr>
      <w:tr w:rsidR="00B760C5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Публично нормативные обязательства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196 696,1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204 322,5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207 949,7</w:t>
            </w:r>
          </w:p>
        </w:tc>
      </w:tr>
      <w:tr w:rsidR="00B760C5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1 632 218,4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1 121 141,7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1 949 415,3</w:t>
            </w:r>
          </w:p>
        </w:tc>
      </w:tr>
      <w:tr w:rsidR="00B760C5">
        <w:trPr>
          <w:trHeight w:val="14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Дорожный фонд города Оренбурга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3 374 911,8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2 946 527,4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2 824 279,0</w:t>
            </w:r>
          </w:p>
        </w:tc>
      </w:tr>
      <w:tr w:rsidR="00B760C5">
        <w:trPr>
          <w:trHeight w:val="9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100 000,0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110 000,0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110 000,0</w:t>
            </w:r>
          </w:p>
        </w:tc>
      </w:tr>
      <w:tr w:rsidR="00B760C5">
        <w:trPr>
          <w:trHeight w:val="183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ПРЕДЛОЖЕНО ПРОЕКТОМ РЕШЕНИЯ</w:t>
            </w:r>
          </w:p>
        </w:tc>
      </w:tr>
      <w:tr w:rsidR="00B760C5">
        <w:trPr>
          <w:trHeight w:val="14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60C5" w:rsidRDefault="005C60AC">
            <w:pPr>
              <w:widowControl w:val="0"/>
              <w:spacing w:before="80" w:after="8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РАСХОДЫ, всего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spacing w:before="80" w:after="8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25 931 792,9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spacing w:before="80" w:after="8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25 859 702,9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spacing w:before="80" w:after="8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27 188 031,7</w:t>
            </w:r>
          </w:p>
        </w:tc>
      </w:tr>
      <w:tr w:rsidR="00B760C5">
        <w:trPr>
          <w:trHeight w:val="102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B760C5">
        <w:trPr>
          <w:trHeight w:val="4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Программная часть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25 542 401,0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24 832 014,9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25 323 606,9</w:t>
            </w:r>
          </w:p>
        </w:tc>
      </w:tr>
      <w:tr w:rsidR="00B760C5">
        <w:trPr>
          <w:trHeight w:val="13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389 391,9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416 616,1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422 359,4</w:t>
            </w:r>
          </w:p>
        </w:tc>
      </w:tr>
      <w:tr w:rsidR="00B760C5">
        <w:trPr>
          <w:trHeight w:val="9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611 071,9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1 442 065,4</w:t>
            </w:r>
          </w:p>
        </w:tc>
      </w:tr>
      <w:tr w:rsidR="00B760C5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Публично нормативные обязательства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247 096,1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204 322,5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207 949,7</w:t>
            </w:r>
          </w:p>
        </w:tc>
      </w:tr>
      <w:tr w:rsidR="00B760C5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1 632 218,4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1 121 141,7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1 949 415,3</w:t>
            </w:r>
          </w:p>
        </w:tc>
      </w:tr>
      <w:tr w:rsidR="00B760C5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Дорожный фонд города Оренбурга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3 374 911,8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2 946 527,4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2 824 279,0</w:t>
            </w:r>
          </w:p>
        </w:tc>
      </w:tr>
      <w:tr w:rsidR="00B760C5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100 000,0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110 000,0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110 000,0</w:t>
            </w:r>
          </w:p>
        </w:tc>
      </w:tr>
      <w:tr w:rsidR="00B760C5">
        <w:trPr>
          <w:trHeight w:val="102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ИЗМЕНЕНИЯ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(+/-)</w:t>
            </w:r>
            <w:proofErr w:type="gramEnd"/>
          </w:p>
        </w:tc>
      </w:tr>
      <w:tr w:rsidR="00B760C5">
        <w:trPr>
          <w:trHeight w:val="7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spacing w:before="80" w:after="8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РАСХОДЫ, всего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+50 400,0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760C5">
        <w:trPr>
          <w:trHeight w:val="57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B760C5">
        <w:trPr>
          <w:trHeight w:val="8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Программная часть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+50 400,0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760C5">
        <w:trPr>
          <w:trHeight w:val="17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760C5">
        <w:trPr>
          <w:trHeight w:val="5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760C5">
        <w:trPr>
          <w:trHeight w:val="7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Публично нормативные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обязательства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+50 400,0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760C5">
        <w:trPr>
          <w:trHeight w:val="153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760C5">
        <w:trPr>
          <w:trHeight w:val="95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Дорожный фонд города Оренбурга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760C5">
        <w:trPr>
          <w:trHeight w:val="5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C5" w:rsidRDefault="005C60A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B760C5" w:rsidRDefault="00B760C5">
      <w:pPr>
        <w:ind w:right="-30" w:firstLine="709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B760C5" w:rsidRDefault="005C60A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Проведенным анализом изменений, предложенных Проектом решения установлено, что увеличение расходной части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 год предусматривается по подразделу 03 «Социальное обеспечение населения» раздела 10 «Социальная политика» бюджетной классификации расходов бюджетов, подгруппе видов расходов 310 «Публичные нормативные социальные выплаты гражданам» на реализацию 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 «Социальная поддержка жителей города Оренбурга» управлению по социальной политике администрации города Оренбурга на 50 400,0 тыс. рублей.</w:t>
      </w:r>
      <w:proofErr w:type="gramEnd"/>
    </w:p>
    <w:p w:rsidR="00B760C5" w:rsidRDefault="00B760C5">
      <w:pPr>
        <w:pStyle w:val="af7"/>
        <w:tabs>
          <w:tab w:val="left" w:pos="1134"/>
          <w:tab w:val="left" w:pos="4177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206061063"/>
      <w:bookmarkStart w:id="2" w:name="_Hlk206053759"/>
    </w:p>
    <w:p w:rsidR="00B760C5" w:rsidRDefault="005C60AC">
      <w:pPr>
        <w:pStyle w:val="af7"/>
        <w:tabs>
          <w:tab w:val="left" w:pos="1134"/>
          <w:tab w:val="left" w:pos="4177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предлагаемых изменений общий объем бюджетных ассигнований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муниципальной программе «Социальная поддержка жителей города Оренбурга»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 году увеличится на 25,8% и составит 245 688,5 тыс. рублей.</w:t>
      </w:r>
    </w:p>
    <w:p w:rsidR="00B760C5" w:rsidRDefault="005C60AC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3" w:name="_Hlk205991644"/>
      <w:proofErr w:type="gram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Бюджетные ассигнования в размере 50 400,0 тыс. рублей Проектом решения предложено утвердить по направлению расходо</w:t>
      </w:r>
      <w:r>
        <w:rPr>
          <w:rFonts w:ascii="Times New Roman" w:eastAsia="Calibri" w:hAnsi="Times New Roman" w:cs="Times New Roman"/>
          <w:sz w:val="28"/>
          <w:szCs w:val="28"/>
        </w:rPr>
        <w:t>в «Предоставление дополнительной меры социальной поддержки гражданам, заключившим контракт о прохождении военной службы» комплекса процессных мероприятий «Предоставление социальных выплат, мер социальной поддержки, компенсаций и материальной помощи отдельн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ым категориям граждан и проведение социально значимых мероприятий» </w:t>
      </w:r>
      <w:bookmarkEnd w:id="3"/>
      <w:r>
        <w:rPr>
          <w:rFonts w:ascii="Times New Roman" w:eastAsia="Calibri" w:hAnsi="Times New Roman" w:cs="Times New Roman"/>
          <w:sz w:val="28"/>
          <w:szCs w:val="28"/>
        </w:rPr>
        <w:t>на основании решения Оренбургского городского Совета от 09.02.2026 № 46 «Об установлении  дополнительной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меры социальной поддержки гражданам, заключившим контракт о прохождении военной служ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бы» (далее – РОГС от 09.02.2026 № 46).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Указанным решением Оренбургского городского Совета установлена дополнительная мера социальной поддержки в виде единовременной выплаты в размере 700,0 тыс. рублей гражданам Российской Федерации, заключившим контракт 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прохождении военной службы в Вооруженных Силах Российской Федерации с Министерством обороны Российской Федерации, через военный комиссариат Северного округа города Оренбурга, военный комиссариат Южного округа города Оренбурга, в период со дня вступления в </w:t>
      </w:r>
      <w:r>
        <w:rPr>
          <w:rFonts w:ascii="Times New Roman" w:eastAsia="Calibri" w:hAnsi="Times New Roman" w:cs="Times New Roman"/>
          <w:sz w:val="28"/>
          <w:szCs w:val="28"/>
        </w:rPr>
        <w:t>силу РОГС от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09.02.2026 № 46 по 15.03.2026 включительно, но не позднее даты окончания специальной военной операции, сроком на один год и более, включенным в списки федерального казенного учреждения «Военный комиссариат Оренбургской области». Согласно финан</w:t>
      </w:r>
      <w:r>
        <w:rPr>
          <w:rFonts w:ascii="Times New Roman" w:eastAsia="Calibri" w:hAnsi="Times New Roman" w:cs="Times New Roman"/>
          <w:sz w:val="28"/>
          <w:szCs w:val="28"/>
        </w:rPr>
        <w:t>сово-экономическому обоснованию к Проекту решения выплаты планируется произвести 72 гражданам.</w:t>
      </w:r>
      <w:bookmarkEnd w:id="1"/>
      <w:bookmarkEnd w:id="2"/>
    </w:p>
    <w:p w:rsidR="00B760C5" w:rsidRDefault="005C60AC">
      <w:pPr>
        <w:pStyle w:val="2"/>
        <w:tabs>
          <w:tab w:val="left" w:pos="1134"/>
        </w:tabs>
        <w:ind w:firstLine="709"/>
        <w:jc w:val="both"/>
      </w:pPr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>Предлагаемые Проектом решения изменения повлияют на утвержденный объем бюджетных ассигнований на исполнение публичных нормативных обязательств, который увеличитс</w:t>
      </w:r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>я на 2026 год на 25,6% и составит 247 096,1 тыс. рублей.</w:t>
      </w:r>
      <w:r>
        <w:t xml:space="preserve"> </w:t>
      </w:r>
    </w:p>
    <w:p w:rsidR="00B760C5" w:rsidRDefault="00B760C5">
      <w:pPr>
        <w:pStyle w:val="af7"/>
        <w:tabs>
          <w:tab w:val="left" w:pos="993"/>
        </w:tabs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B760C5" w:rsidRDefault="005C60AC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Дефицит бюджета города Оренбурга и источники внутреннего финансирования дефицита бюджета</w:t>
      </w:r>
    </w:p>
    <w:p w:rsidR="00B760C5" w:rsidRDefault="00B760C5">
      <w:pPr>
        <w:tabs>
          <w:tab w:val="left" w:pos="993"/>
          <w:tab w:val="left" w:pos="10206"/>
        </w:tabs>
        <w:ind w:right="-1" w:firstLine="709"/>
        <w:rPr>
          <w:rFonts w:ascii="Times New Roman" w:hAnsi="Times New Roman"/>
          <w:b/>
          <w:sz w:val="12"/>
          <w:szCs w:val="12"/>
        </w:rPr>
      </w:pPr>
    </w:p>
    <w:p w:rsidR="00B760C5" w:rsidRDefault="005C60AC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связи с увеличением расходов бюджета на исполнение нового расходного обязательства при отсутствии </w:t>
      </w:r>
      <w:r>
        <w:rPr>
          <w:rFonts w:ascii="Times New Roman" w:hAnsi="Times New Roman"/>
          <w:sz w:val="28"/>
          <w:szCs w:val="28"/>
        </w:rPr>
        <w:t>дополнительных поступлений в доходы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бюджета, Проектом решения предусматривается дефицит бюджета на 2026 год в размере 50 400,0 тыс. рублей. Размер дефицита на плановый период 2027 и 2028 годов не изменяется и составляет 0 рублей.</w:t>
      </w:r>
    </w:p>
    <w:p w:rsidR="00B760C5" w:rsidRDefault="005C60AC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Предлагаемый к утверждению</w:t>
      </w:r>
      <w:r>
        <w:rPr>
          <w:rFonts w:ascii="Times New Roman" w:hAnsi="Times New Roman"/>
          <w:sz w:val="28"/>
          <w:szCs w:val="28"/>
        </w:rPr>
        <w:t xml:space="preserve"> размер дефицита составляет 0,37% от общего годового объема доходов бюджета города без учета объема безвозмездных поступлений, что соответствует требованиям, установленным пунктом 3 статьи 92.1 Бюджетного кодекса РФ. </w:t>
      </w:r>
    </w:p>
    <w:p w:rsidR="00B760C5" w:rsidRDefault="005C60AC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Уточнение источников внутреннего финан</w:t>
      </w:r>
      <w:r>
        <w:rPr>
          <w:rFonts w:ascii="Times New Roman" w:hAnsi="Times New Roman"/>
          <w:sz w:val="28"/>
          <w:szCs w:val="28"/>
        </w:rPr>
        <w:t xml:space="preserve">сирования дефицита бюджета предусматривается Проектом решения в части уточнения показателей, планируемых на 2026 год, по изменению остатков средств на счетах по учету средств бюджетов. </w:t>
      </w:r>
    </w:p>
    <w:p w:rsidR="00B760C5" w:rsidRDefault="005C60AC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данных уточнений сумма изменения остатков средств на счет</w:t>
      </w:r>
      <w:r>
        <w:rPr>
          <w:rFonts w:ascii="Times New Roman" w:hAnsi="Times New Roman"/>
          <w:sz w:val="28"/>
          <w:szCs w:val="28"/>
        </w:rPr>
        <w:t>ах бюджета, утвержденная на 2026 год в размере 83 800,0 тыс. рублей, увеличивается на 50 400,0 тыс. рублей и предлагается к утверждению в сумме 134 200,0 тыс. рублей. Размеры изменений остатков средств на счетах бюджетов, утвержденные на плановый период 20</w:t>
      </w:r>
      <w:r>
        <w:rPr>
          <w:rFonts w:ascii="Times New Roman" w:hAnsi="Times New Roman"/>
          <w:sz w:val="28"/>
          <w:szCs w:val="28"/>
        </w:rPr>
        <w:t xml:space="preserve">27 и 2028 годов, не уточняются и составляют 83 800,0 тыс. рублей и 8 800,0 тыс. рублей </w:t>
      </w:r>
      <w:proofErr w:type="spellStart"/>
      <w:r>
        <w:rPr>
          <w:rFonts w:ascii="Times New Roman" w:hAnsi="Times New Roman"/>
          <w:sz w:val="28"/>
          <w:szCs w:val="28"/>
        </w:rPr>
        <w:t>соответсвенно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760C5" w:rsidRDefault="005C60AC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Требования, установленные статьей 96 Бюджетного кодекса РФ к составу источников финансирования дефицита местного бюджета, в представленном Проекте решения</w:t>
      </w:r>
      <w:r>
        <w:rPr>
          <w:rFonts w:ascii="Times New Roman" w:hAnsi="Times New Roman"/>
          <w:sz w:val="28"/>
          <w:szCs w:val="28"/>
        </w:rPr>
        <w:t xml:space="preserve"> соблюдены.</w:t>
      </w:r>
    </w:p>
    <w:p w:rsidR="00B760C5" w:rsidRDefault="00B760C5">
      <w:pPr>
        <w:tabs>
          <w:tab w:val="left" w:pos="993"/>
          <w:tab w:val="left" w:pos="10206"/>
        </w:tabs>
        <w:ind w:right="-1" w:firstLine="709"/>
        <w:jc w:val="center"/>
        <w:rPr>
          <w:rFonts w:ascii="Times New Roman" w:eastAsia="Calibri" w:hAnsi="Times New Roman"/>
          <w:sz w:val="20"/>
          <w:szCs w:val="20"/>
        </w:rPr>
      </w:pPr>
    </w:p>
    <w:p w:rsidR="00B760C5" w:rsidRDefault="005C60AC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</w:t>
      </w:r>
    </w:p>
    <w:p w:rsidR="00B760C5" w:rsidRDefault="00B760C5">
      <w:pPr>
        <w:tabs>
          <w:tab w:val="left" w:pos="1134"/>
        </w:tabs>
        <w:ind w:firstLine="709"/>
        <w:contextualSpacing/>
        <w:jc w:val="center"/>
        <w:rPr>
          <w:rFonts w:ascii="Times New Roman" w:eastAsia="Calibri" w:hAnsi="Times New Roman"/>
          <w:sz w:val="12"/>
          <w:szCs w:val="12"/>
        </w:rPr>
      </w:pPr>
    </w:p>
    <w:p w:rsidR="00B760C5" w:rsidRDefault="005C60AC">
      <w:pPr>
        <w:numPr>
          <w:ilvl w:val="0"/>
          <w:numId w:val="2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 xml:space="preserve">Предусмотренные представленным проектом решения Оренбургского городского Совета «О внесении изменений в решение Оренбургского городского Совета от 25.12.2025 № 28» изменения в бюджет города Оренбурга на 2026 год предлагаются на </w:t>
      </w:r>
      <w:r>
        <w:rPr>
          <w:rFonts w:ascii="Times New Roman" w:eastAsia="Calibri" w:hAnsi="Times New Roman"/>
          <w:sz w:val="28"/>
          <w:szCs w:val="28"/>
        </w:rPr>
        <w:t>основании предложения главного распорядителя бюджетных средств города Оренбурга – управления по социальной политике администрации города Оренбурга.</w:t>
      </w:r>
      <w:proofErr w:type="gramEnd"/>
    </w:p>
    <w:p w:rsidR="00B760C5" w:rsidRDefault="005C60AC">
      <w:pPr>
        <w:numPr>
          <w:ilvl w:val="0"/>
          <w:numId w:val="2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 учетом внесенного Проекта решения основные характеристики бюджета города Оренбурга составят: </w:t>
      </w:r>
    </w:p>
    <w:p w:rsidR="00B760C5" w:rsidRDefault="005C60AC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 2026 год: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B760C5" w:rsidRDefault="005C60AC">
      <w:pPr>
        <w:widowControl w:val="0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общий объем прогнозируемых доходов – в сумме 25 881 392,9 тыс. рублей (не изменяется);</w:t>
      </w:r>
    </w:p>
    <w:p w:rsidR="00B760C5" w:rsidRDefault="005C60AC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общий объем расходов – в сумме 25 931 792,9 тыс. рублей с увеличением относительно утвержденных бюджетных назначений на сумму 50 400,0 тыс. рублей;</w:t>
      </w:r>
    </w:p>
    <w:p w:rsidR="00B760C5" w:rsidRDefault="005C60AC">
      <w:pPr>
        <w:tabs>
          <w:tab w:val="left" w:pos="1134"/>
        </w:tabs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дефицит бюджета – в</w:t>
      </w:r>
      <w:r>
        <w:rPr>
          <w:rFonts w:ascii="Times New Roman" w:eastAsia="Calibri" w:hAnsi="Times New Roman"/>
          <w:sz w:val="28"/>
          <w:szCs w:val="28"/>
        </w:rPr>
        <w:t xml:space="preserve"> размере 50 400,0 тыс. рублей;</w:t>
      </w:r>
    </w:p>
    <w:p w:rsidR="00B760C5" w:rsidRDefault="005C60AC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 плановый период 2027 и 2028 годов – общий объем прогнозируемых доходов и общий объем расходов не изменяются, дефицит – не изменяется и составляет 0 тыс. рублей.</w:t>
      </w:r>
    </w:p>
    <w:p w:rsidR="00B760C5" w:rsidRDefault="005C60AC">
      <w:pPr>
        <w:pStyle w:val="af7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Внесенный Проект решения предлагает изменения общего объема </w:t>
      </w:r>
      <w:r>
        <w:rPr>
          <w:rFonts w:ascii="Times New Roman" w:eastAsia="Calibri" w:hAnsi="Times New Roman"/>
          <w:sz w:val="28"/>
          <w:szCs w:val="28"/>
        </w:rPr>
        <w:t>программных расходов на 2026 год по муниципальной программе «Социальная поддержка жителей города Оренбурга».</w:t>
      </w:r>
    </w:p>
    <w:p w:rsidR="00B760C5" w:rsidRDefault="005C60AC">
      <w:pPr>
        <w:numPr>
          <w:ilvl w:val="0"/>
          <w:numId w:val="2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Решение Оренбургского городского Совета от 25.12.2025 № 28 «О бюджете города Оренбурга на 2026 год и на плановый период 2027 и 2028 годов» с учетом</w:t>
      </w:r>
      <w:r>
        <w:rPr>
          <w:rFonts w:ascii="Times New Roman" w:eastAsia="Calibri" w:hAnsi="Times New Roman"/>
          <w:sz w:val="28"/>
          <w:szCs w:val="28"/>
        </w:rPr>
        <w:t xml:space="preserve"> предложенных Проектом решения изменений соответствует требованиям пунктов 1 и 3 статьи 184.1 Бюджетного кодекса РФ и пункта 7 статьи 9 Положения о бюджетном процессе в городе Оренбурге, установленные требования и ограничения соблюдены. </w:t>
      </w:r>
      <w:proofErr w:type="gramEnd"/>
    </w:p>
    <w:p w:rsidR="00B760C5" w:rsidRDefault="00B760C5">
      <w:pPr>
        <w:tabs>
          <w:tab w:val="left" w:pos="1134"/>
        </w:tabs>
        <w:contextualSpacing/>
        <w:rPr>
          <w:rFonts w:ascii="Times New Roman" w:eastAsia="Calibri" w:hAnsi="Times New Roman"/>
          <w:sz w:val="28"/>
          <w:szCs w:val="28"/>
        </w:rPr>
      </w:pPr>
    </w:p>
    <w:p w:rsidR="00B760C5" w:rsidRDefault="00B760C5">
      <w:pPr>
        <w:tabs>
          <w:tab w:val="left" w:pos="1134"/>
        </w:tabs>
        <w:contextualSpacing/>
        <w:rPr>
          <w:rFonts w:ascii="Times New Roman" w:eastAsia="Calibri" w:hAnsi="Times New Roman"/>
          <w:sz w:val="28"/>
          <w:szCs w:val="28"/>
        </w:rPr>
      </w:pPr>
    </w:p>
    <w:p w:rsidR="00B760C5" w:rsidRDefault="00B760C5">
      <w:pPr>
        <w:tabs>
          <w:tab w:val="left" w:pos="1134"/>
        </w:tabs>
        <w:contextualSpacing/>
        <w:rPr>
          <w:rFonts w:ascii="Times New Roman" w:eastAsia="Calibri" w:hAnsi="Times New Roman"/>
          <w:sz w:val="28"/>
          <w:szCs w:val="28"/>
        </w:rPr>
      </w:pPr>
    </w:p>
    <w:p w:rsidR="00B760C5" w:rsidRDefault="005C60A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</w:p>
    <w:p w:rsidR="00B760C5" w:rsidRDefault="005C60A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sz w:val="28"/>
          <w:szCs w:val="28"/>
        </w:rPr>
        <w:t>етной палаты                                                                                             Н.П. Попова</w:t>
      </w:r>
    </w:p>
    <w:p w:rsidR="00B760C5" w:rsidRDefault="00B760C5">
      <w:pPr>
        <w:ind w:firstLine="360"/>
        <w:rPr>
          <w:rFonts w:ascii="Times New Roman" w:eastAsia="Times New Roman" w:hAnsi="Times New Roman" w:cs="Times New Roman"/>
          <w:sz w:val="20"/>
          <w:szCs w:val="20"/>
        </w:rPr>
      </w:pPr>
    </w:p>
    <w:p w:rsidR="00B760C5" w:rsidRDefault="005C60AC">
      <w:pPr>
        <w:ind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760C5" w:rsidRDefault="00B760C5">
      <w:pPr>
        <w:ind w:firstLine="360"/>
        <w:rPr>
          <w:rFonts w:ascii="Times New Roman" w:eastAsia="Times New Roman" w:hAnsi="Times New Roman" w:cs="Times New Roman"/>
          <w:sz w:val="20"/>
          <w:szCs w:val="20"/>
        </w:rPr>
      </w:pPr>
    </w:p>
    <w:p w:rsidR="00B760C5" w:rsidRDefault="00B760C5">
      <w:pPr>
        <w:ind w:firstLine="0"/>
        <w:rPr>
          <w:rFonts w:ascii="Times New Roman" w:hAnsi="Times New Roman" w:cs="Times New Roman"/>
        </w:rPr>
      </w:pPr>
    </w:p>
    <w:p w:rsidR="00B760C5" w:rsidRDefault="00B760C5">
      <w:pPr>
        <w:ind w:firstLine="0"/>
        <w:rPr>
          <w:rFonts w:ascii="Times New Roman" w:hAnsi="Times New Roman" w:cs="Times New Roman"/>
        </w:rPr>
      </w:pPr>
    </w:p>
    <w:p w:rsidR="00B760C5" w:rsidRDefault="00B760C5">
      <w:pPr>
        <w:ind w:firstLine="0"/>
        <w:rPr>
          <w:rFonts w:ascii="Times New Roman" w:hAnsi="Times New Roman" w:cs="Times New Roman"/>
        </w:rPr>
      </w:pPr>
    </w:p>
    <w:p w:rsidR="00B760C5" w:rsidRDefault="00B760C5">
      <w:pPr>
        <w:ind w:firstLine="0"/>
        <w:rPr>
          <w:rFonts w:ascii="Times New Roman" w:hAnsi="Times New Roman" w:cs="Times New Roman"/>
        </w:rPr>
      </w:pPr>
    </w:p>
    <w:p w:rsidR="00B760C5" w:rsidRDefault="00B760C5">
      <w:pPr>
        <w:ind w:firstLine="0"/>
        <w:rPr>
          <w:rFonts w:ascii="Times New Roman" w:hAnsi="Times New Roman" w:cs="Times New Roman"/>
        </w:rPr>
      </w:pPr>
    </w:p>
    <w:p w:rsidR="00B760C5" w:rsidRDefault="00B760C5">
      <w:pPr>
        <w:ind w:firstLine="0"/>
        <w:rPr>
          <w:rFonts w:ascii="Times New Roman" w:hAnsi="Times New Roman" w:cs="Times New Roman"/>
        </w:rPr>
      </w:pPr>
    </w:p>
    <w:p w:rsidR="00B760C5" w:rsidRDefault="005C60AC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Калинин Максим Владимирович</w:t>
      </w:r>
    </w:p>
    <w:p w:rsidR="00B760C5" w:rsidRDefault="005C60AC">
      <w:pPr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+7(3532) 98-73-96</w:t>
      </w:r>
    </w:p>
    <w:sectPr w:rsidR="00B760C5">
      <w:headerReference w:type="default" r:id="rId13"/>
      <w:pgSz w:w="11906" w:h="16838"/>
      <w:pgMar w:top="567" w:right="567" w:bottom="426" w:left="1134" w:header="51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C60AC">
      <w:r>
        <w:separator/>
      </w:r>
    </w:p>
  </w:endnote>
  <w:endnote w:type="continuationSeparator" w:id="0">
    <w:p w:rsidR="00000000" w:rsidRDefault="005C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C60AC">
      <w:r>
        <w:separator/>
      </w:r>
    </w:p>
  </w:footnote>
  <w:footnote w:type="continuationSeparator" w:id="0">
    <w:p w:rsidR="00000000" w:rsidRDefault="005C6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087716"/>
      <w:docPartObj>
        <w:docPartGallery w:val="Page Numbers (Top of Page)"/>
        <w:docPartUnique/>
      </w:docPartObj>
    </w:sdtPr>
    <w:sdtEndPr/>
    <w:sdtContent>
      <w:p w:rsidR="00B760C5" w:rsidRDefault="005C60AC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4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760C5" w:rsidRDefault="00B760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3BE0"/>
    <w:multiLevelType w:val="multilevel"/>
    <w:tmpl w:val="A2DA0210"/>
    <w:lvl w:ilvl="0">
      <w:start w:val="1"/>
      <w:numFmt w:val="decimal"/>
      <w:lvlText w:val="%1."/>
      <w:lvlJc w:val="left"/>
      <w:pPr>
        <w:tabs>
          <w:tab w:val="num" w:pos="0"/>
        </w:tabs>
        <w:ind w:left="26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4C021E10"/>
    <w:multiLevelType w:val="multilevel"/>
    <w:tmpl w:val="F6ACEB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713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44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180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21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2880"/>
      </w:pPr>
    </w:lvl>
  </w:abstractNum>
  <w:abstractNum w:abstractNumId="2">
    <w:nsid w:val="5428495F"/>
    <w:multiLevelType w:val="multilevel"/>
    <w:tmpl w:val="1736CC4C"/>
    <w:lvl w:ilvl="0">
      <w:start w:val="1"/>
      <w:numFmt w:val="bullet"/>
      <w:lvlText w:val=""/>
      <w:lvlJc w:val="left"/>
      <w:pPr>
        <w:tabs>
          <w:tab w:val="num" w:pos="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7FF77273"/>
    <w:multiLevelType w:val="multilevel"/>
    <w:tmpl w:val="E46E09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0C5"/>
    <w:rsid w:val="005C60AC"/>
    <w:rsid w:val="00B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F9"/>
    <w:pPr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E4F5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unhideWhenUsed/>
    <w:qFormat/>
    <w:rsid w:val="00BE4F57"/>
    <w:pPr>
      <w:keepNext/>
      <w:jc w:val="center"/>
      <w:outlineLvl w:val="1"/>
    </w:pPr>
    <w:rPr>
      <w:b/>
      <w:bCs/>
      <w:spacing w:val="50"/>
      <w:sz w:val="31"/>
    </w:rPr>
  </w:style>
  <w:style w:type="paragraph" w:styleId="3">
    <w:name w:val="heading 3"/>
    <w:basedOn w:val="a"/>
    <w:next w:val="a"/>
    <w:link w:val="30"/>
    <w:unhideWhenUsed/>
    <w:qFormat/>
    <w:rsid w:val="00BE4F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E4F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E4F5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BE4F57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BE4F5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sid w:val="00BE4F5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BE4F57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E4F57"/>
    <w:rPr>
      <w:rFonts w:ascii="Calibri" w:eastAsia="Calibri" w:hAnsi="Calibri" w:cs="Times New Roman"/>
    </w:rPr>
  </w:style>
  <w:style w:type="character" w:customStyle="1" w:styleId="a7">
    <w:name w:val="Название Знак"/>
    <w:basedOn w:val="a0"/>
    <w:link w:val="a8"/>
    <w:uiPriority w:val="10"/>
    <w:qFormat/>
    <w:rsid w:val="00BE4F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BE4F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c"/>
    <w:uiPriority w:val="99"/>
    <w:qFormat/>
    <w:rsid w:val="00BE4F57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rsid w:val="00BE4F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rsid w:val="00BE4F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BE4F5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BE4F57"/>
    <w:rPr>
      <w:color w:val="000080"/>
      <w:u w:val="single"/>
    </w:rPr>
  </w:style>
  <w:style w:type="character" w:customStyle="1" w:styleId="FontStyle47">
    <w:name w:val="Font Style47"/>
    <w:basedOn w:val="a0"/>
    <w:qFormat/>
    <w:rsid w:val="00BE4F57"/>
    <w:rPr>
      <w:rFonts w:ascii="Times New Roman" w:hAnsi="Times New Roman" w:cs="Times New Roman"/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qFormat/>
    <w:rsid w:val="002B4C71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одзаголовок Знак1"/>
    <w:basedOn w:val="a0"/>
    <w:uiPriority w:val="11"/>
    <w:qFormat/>
    <w:rsid w:val="002B4C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Текст выноски Знак1"/>
    <w:basedOn w:val="a0"/>
    <w:uiPriority w:val="99"/>
    <w:semiHidden/>
    <w:qFormat/>
    <w:rsid w:val="002B4C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Основной текст1"/>
    <w:basedOn w:val="a0"/>
    <w:qFormat/>
    <w:rsid w:val="00E01A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9"/>
      <w:szCs w:val="29"/>
      <w:u w:val="none"/>
      <w:lang w:val="ru-RU"/>
    </w:rPr>
  </w:style>
  <w:style w:type="character" w:customStyle="1" w:styleId="iceouttxt6">
    <w:name w:val="iceouttxt6"/>
    <w:qFormat/>
    <w:rsid w:val="007011F7"/>
    <w:rPr>
      <w:rFonts w:ascii="Arial" w:hAnsi="Arial"/>
      <w:color w:val="666666"/>
      <w:sz w:val="17"/>
    </w:rPr>
  </w:style>
  <w:style w:type="character" w:customStyle="1" w:styleId="af0">
    <w:name w:val="Основной текст Знак"/>
    <w:basedOn w:val="a0"/>
    <w:link w:val="af1"/>
    <w:uiPriority w:val="99"/>
    <w:qFormat/>
    <w:rsid w:val="002C2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Цветовое выделение"/>
    <w:uiPriority w:val="99"/>
    <w:qFormat/>
    <w:rsid w:val="00D34B7F"/>
    <w:rPr>
      <w:b/>
      <w:bCs/>
      <w:color w:val="26282F"/>
    </w:rPr>
  </w:style>
  <w:style w:type="character" w:customStyle="1" w:styleId="af3">
    <w:name w:val="Гипертекстовая ссылка"/>
    <w:basedOn w:val="af2"/>
    <w:uiPriority w:val="99"/>
    <w:qFormat/>
    <w:rsid w:val="00D34B7F"/>
    <w:rPr>
      <w:b w:val="0"/>
      <w:bCs w:val="0"/>
      <w:color w:val="106BBE"/>
    </w:rPr>
  </w:style>
  <w:style w:type="character" w:customStyle="1" w:styleId="s10">
    <w:name w:val="s_10"/>
    <w:basedOn w:val="a0"/>
    <w:qFormat/>
    <w:rsid w:val="00EC0FE2"/>
  </w:style>
  <w:style w:type="character" w:styleId="af4">
    <w:name w:val="Emphasis"/>
    <w:basedOn w:val="a0"/>
    <w:uiPriority w:val="20"/>
    <w:qFormat/>
    <w:rsid w:val="00EC0FE2"/>
    <w:rPr>
      <w:i/>
      <w:iCs/>
    </w:rPr>
  </w:style>
  <w:style w:type="character" w:customStyle="1" w:styleId="highlightsearch">
    <w:name w:val="highlightsearch"/>
    <w:basedOn w:val="a0"/>
    <w:qFormat/>
    <w:rsid w:val="002B7ACD"/>
  </w:style>
  <w:style w:type="character" w:customStyle="1" w:styleId="af5">
    <w:name w:val="Сравнение редакций. Добавленный фрагмент"/>
    <w:uiPriority w:val="99"/>
    <w:qFormat/>
    <w:rsid w:val="008434F0"/>
    <w:rPr>
      <w:color w:val="000000"/>
      <w:shd w:val="clear" w:color="auto" w:fill="C1D7FF"/>
    </w:rPr>
  </w:style>
  <w:style w:type="character" w:customStyle="1" w:styleId="Bodytext2">
    <w:name w:val="Body text (2)_"/>
    <w:basedOn w:val="a0"/>
    <w:link w:val="Bodytext20"/>
    <w:qFormat/>
    <w:rsid w:val="004F07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6">
    <w:name w:val="Абзац списка Знак"/>
    <w:link w:val="af7"/>
    <w:uiPriority w:val="34"/>
    <w:qFormat/>
    <w:locked/>
    <w:rsid w:val="00D8564C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0"/>
    <w:link w:val="af9"/>
    <w:uiPriority w:val="99"/>
    <w:semiHidden/>
    <w:qFormat/>
    <w:rsid w:val="001C5D98"/>
    <w:rPr>
      <w:rFonts w:eastAsiaTheme="minorEastAsia"/>
      <w:sz w:val="20"/>
      <w:szCs w:val="20"/>
      <w:lang w:eastAsia="ru-RU"/>
    </w:rPr>
  </w:style>
  <w:style w:type="character" w:customStyle="1" w:styleId="FootnoteCharacters">
    <w:name w:val="Footnote Characters"/>
    <w:uiPriority w:val="99"/>
    <w:semiHidden/>
    <w:unhideWhenUsed/>
    <w:qFormat/>
    <w:rsid w:val="001C5D98"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customStyle="1" w:styleId="18">
    <w:name w:val="Заголовок Знак1"/>
    <w:basedOn w:val="a0"/>
    <w:uiPriority w:val="10"/>
    <w:qFormat/>
    <w:rsid w:val="00532C1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9">
    <w:name w:val="Текст сноски Знак1"/>
    <w:basedOn w:val="a0"/>
    <w:uiPriority w:val="99"/>
    <w:semiHidden/>
    <w:qFormat/>
    <w:rsid w:val="00532C13"/>
    <w:rPr>
      <w:sz w:val="20"/>
      <w:szCs w:val="20"/>
    </w:rPr>
  </w:style>
  <w:style w:type="character" w:customStyle="1" w:styleId="ConsPlusNormal">
    <w:name w:val="ConsPlusNormal Знак"/>
    <w:link w:val="ConsPlusNormal0"/>
    <w:qFormat/>
    <w:locked/>
    <w:rsid w:val="00996771"/>
    <w:rPr>
      <w:rFonts w:ascii="Calibri" w:eastAsiaTheme="minorEastAsia" w:hAnsi="Calibri" w:cs="Calibri"/>
      <w:lang w:eastAsia="ru-RU"/>
    </w:rPr>
  </w:style>
  <w:style w:type="character" w:customStyle="1" w:styleId="ConsPlusCell">
    <w:name w:val="ConsPlusCell Знак"/>
    <w:link w:val="ConsPlusCell0"/>
    <w:uiPriority w:val="99"/>
    <w:qFormat/>
    <w:rsid w:val="000607DD"/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Strong"/>
    <w:basedOn w:val="a0"/>
    <w:uiPriority w:val="22"/>
    <w:qFormat/>
    <w:rsid w:val="007F7992"/>
    <w:rPr>
      <w:b/>
      <w:bCs/>
    </w:rPr>
  </w:style>
  <w:style w:type="character" w:customStyle="1" w:styleId="1a">
    <w:name w:val="Неразрешенное упоминание1"/>
    <w:basedOn w:val="a0"/>
    <w:uiPriority w:val="99"/>
    <w:semiHidden/>
    <w:unhideWhenUsed/>
    <w:qFormat/>
    <w:rsid w:val="00D247CA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1">
    <w:name w:val="Body Text"/>
    <w:basedOn w:val="a"/>
    <w:link w:val="af0"/>
    <w:uiPriority w:val="99"/>
    <w:unhideWhenUsed/>
    <w:rsid w:val="002C2605"/>
    <w:pPr>
      <w:spacing w:after="120"/>
    </w:pPr>
  </w:style>
  <w:style w:type="paragraph" w:styleId="afc">
    <w:name w:val="List"/>
    <w:basedOn w:val="af1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BE4F5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5"/>
    <w:uiPriority w:val="99"/>
    <w:unhideWhenUsed/>
    <w:rsid w:val="00BE4F5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paragraph" w:styleId="a8">
    <w:name w:val="Title"/>
    <w:basedOn w:val="a"/>
    <w:link w:val="a7"/>
    <w:uiPriority w:val="10"/>
    <w:qFormat/>
    <w:rsid w:val="00BE4F57"/>
    <w:pPr>
      <w:ind w:firstLine="5529"/>
      <w:jc w:val="center"/>
    </w:pPr>
    <w:rPr>
      <w:sz w:val="28"/>
    </w:rPr>
  </w:style>
  <w:style w:type="paragraph" w:styleId="aa">
    <w:name w:val="Body Text Indent"/>
    <w:basedOn w:val="a"/>
    <w:link w:val="a9"/>
    <w:uiPriority w:val="99"/>
    <w:semiHidden/>
    <w:unhideWhenUsed/>
    <w:rsid w:val="00BE4F57"/>
    <w:pPr>
      <w:spacing w:after="120"/>
      <w:ind w:left="283"/>
    </w:pPr>
  </w:style>
  <w:style w:type="paragraph" w:styleId="ac">
    <w:name w:val="Subtitle"/>
    <w:basedOn w:val="a"/>
    <w:next w:val="a"/>
    <w:link w:val="ab"/>
    <w:uiPriority w:val="99"/>
    <w:qFormat/>
    <w:rsid w:val="00BE4F57"/>
    <w:pPr>
      <w:spacing w:after="60"/>
      <w:jc w:val="center"/>
      <w:outlineLvl w:val="1"/>
    </w:pPr>
    <w:rPr>
      <w:rFonts w:ascii="Cambria" w:hAnsi="Cambria"/>
    </w:rPr>
  </w:style>
  <w:style w:type="paragraph" w:styleId="22">
    <w:name w:val="Body Text 2"/>
    <w:basedOn w:val="a"/>
    <w:link w:val="21"/>
    <w:uiPriority w:val="99"/>
    <w:semiHidden/>
    <w:unhideWhenUsed/>
    <w:qFormat/>
    <w:rsid w:val="00BE4F57"/>
    <w:pPr>
      <w:spacing w:after="120" w:line="480" w:lineRule="auto"/>
    </w:pPr>
  </w:style>
  <w:style w:type="paragraph" w:styleId="24">
    <w:name w:val="Body Text Indent 2"/>
    <w:basedOn w:val="a"/>
    <w:link w:val="23"/>
    <w:uiPriority w:val="99"/>
    <w:semiHidden/>
    <w:unhideWhenUsed/>
    <w:qFormat/>
    <w:rsid w:val="00BE4F57"/>
    <w:pPr>
      <w:ind w:left="1800" w:hanging="1800"/>
    </w:pPr>
    <w:rPr>
      <w:sz w:val="28"/>
    </w:rPr>
  </w:style>
  <w:style w:type="paragraph" w:styleId="ae">
    <w:name w:val="Balloon Text"/>
    <w:basedOn w:val="a"/>
    <w:link w:val="ad"/>
    <w:uiPriority w:val="99"/>
    <w:semiHidden/>
    <w:unhideWhenUsed/>
    <w:qFormat/>
    <w:rsid w:val="00BE4F57"/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BE4F57"/>
  </w:style>
  <w:style w:type="paragraph" w:customStyle="1" w:styleId="ConsPlusNonformat">
    <w:name w:val="ConsPlusNonformat"/>
    <w:uiPriority w:val="99"/>
    <w:qFormat/>
    <w:rsid w:val="00BE4F5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b">
    <w:name w:val="Без интервала1"/>
    <w:qFormat/>
    <w:rsid w:val="00CC21E5"/>
    <w:rPr>
      <w:rFonts w:eastAsia="Times New Roman" w:cs="Times New Roman"/>
    </w:rPr>
  </w:style>
  <w:style w:type="paragraph" w:styleId="af7">
    <w:name w:val="List Paragraph"/>
    <w:basedOn w:val="a"/>
    <w:link w:val="af6"/>
    <w:uiPriority w:val="34"/>
    <w:qFormat/>
    <w:rsid w:val="002B4C71"/>
    <w:pPr>
      <w:ind w:left="720"/>
      <w:contextualSpacing/>
    </w:pPr>
  </w:style>
  <w:style w:type="paragraph" w:customStyle="1" w:styleId="aff">
    <w:name w:val="Прижатый влево"/>
    <w:basedOn w:val="a"/>
    <w:next w:val="a"/>
    <w:uiPriority w:val="99"/>
    <w:qFormat/>
    <w:rsid w:val="00E81057"/>
    <w:pPr>
      <w:widowControl w:val="0"/>
    </w:pPr>
    <w:rPr>
      <w:rFonts w:eastAsiaTheme="minorEastAsia"/>
    </w:rPr>
  </w:style>
  <w:style w:type="paragraph" w:styleId="aff0">
    <w:name w:val="Normal (Web)"/>
    <w:basedOn w:val="a"/>
    <w:uiPriority w:val="99"/>
    <w:unhideWhenUsed/>
    <w:qFormat/>
    <w:rsid w:val="003F243D"/>
    <w:pPr>
      <w:textAlignment w:val="top"/>
    </w:pPr>
  </w:style>
  <w:style w:type="paragraph" w:customStyle="1" w:styleId="aff1">
    <w:name w:val="Заголовок статьи"/>
    <w:basedOn w:val="a"/>
    <w:next w:val="a"/>
    <w:uiPriority w:val="99"/>
    <w:qFormat/>
    <w:rsid w:val="00D34B7F"/>
    <w:pPr>
      <w:ind w:left="1612" w:hanging="892"/>
    </w:pPr>
  </w:style>
  <w:style w:type="paragraph" w:customStyle="1" w:styleId="aff2">
    <w:name w:val="Комментарий"/>
    <w:basedOn w:val="a"/>
    <w:next w:val="a"/>
    <w:uiPriority w:val="99"/>
    <w:qFormat/>
    <w:rsid w:val="00D34B7F"/>
    <w:pPr>
      <w:spacing w:before="75"/>
      <w:ind w:left="170"/>
    </w:pPr>
    <w:rPr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qFormat/>
    <w:rsid w:val="00D34B7F"/>
    <w:rPr>
      <w:i/>
      <w:iCs/>
    </w:rPr>
  </w:style>
  <w:style w:type="paragraph" w:customStyle="1" w:styleId="s15">
    <w:name w:val="s_15"/>
    <w:basedOn w:val="a"/>
    <w:qFormat/>
    <w:rsid w:val="00EC0FE2"/>
    <w:pPr>
      <w:spacing w:beforeAutospacing="1" w:afterAutospacing="1"/>
    </w:pPr>
  </w:style>
  <w:style w:type="paragraph" w:customStyle="1" w:styleId="s9">
    <w:name w:val="s_9"/>
    <w:basedOn w:val="a"/>
    <w:qFormat/>
    <w:rsid w:val="00EC0FE2"/>
    <w:pPr>
      <w:spacing w:beforeAutospacing="1" w:afterAutospacing="1"/>
    </w:pPr>
  </w:style>
  <w:style w:type="paragraph" w:customStyle="1" w:styleId="s22">
    <w:name w:val="s_22"/>
    <w:basedOn w:val="a"/>
    <w:qFormat/>
    <w:rsid w:val="00EC0FE2"/>
    <w:pPr>
      <w:spacing w:beforeAutospacing="1" w:afterAutospacing="1"/>
    </w:pPr>
  </w:style>
  <w:style w:type="paragraph" w:customStyle="1" w:styleId="s1">
    <w:name w:val="s_1"/>
    <w:basedOn w:val="a"/>
    <w:qFormat/>
    <w:rsid w:val="00EC0FE2"/>
    <w:pPr>
      <w:spacing w:beforeAutospacing="1" w:afterAutospacing="1"/>
    </w:pPr>
  </w:style>
  <w:style w:type="paragraph" w:customStyle="1" w:styleId="s3">
    <w:name w:val="s_3"/>
    <w:basedOn w:val="a"/>
    <w:qFormat/>
    <w:rsid w:val="008C2D47"/>
    <w:pPr>
      <w:spacing w:beforeAutospacing="1" w:afterAutospacing="1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Bodytext20">
    <w:name w:val="Body text (2)"/>
    <w:basedOn w:val="a"/>
    <w:link w:val="Bodytext2"/>
    <w:qFormat/>
    <w:rsid w:val="004F074F"/>
    <w:pPr>
      <w:widowControl w:val="0"/>
      <w:shd w:val="clear" w:color="auto" w:fill="FFFFFF"/>
      <w:spacing w:before="60" w:after="900" w:line="320" w:lineRule="exact"/>
      <w:ind w:hanging="36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footnote text"/>
    <w:basedOn w:val="a"/>
    <w:link w:val="af8"/>
    <w:uiPriority w:val="99"/>
    <w:semiHidden/>
    <w:unhideWhenUsed/>
    <w:rsid w:val="001C5D98"/>
    <w:pPr>
      <w:ind w:firstLine="0"/>
      <w:jc w:val="left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paragraph" w:customStyle="1" w:styleId="1c">
    <w:name w:val="Текст сноски1"/>
    <w:basedOn w:val="a"/>
    <w:next w:val="af9"/>
    <w:uiPriority w:val="99"/>
    <w:semiHidden/>
    <w:unhideWhenUsed/>
    <w:qFormat/>
    <w:rsid w:val="00532C13"/>
    <w:pPr>
      <w:ind w:firstLine="0"/>
      <w:jc w:val="left"/>
    </w:pPr>
    <w:rPr>
      <w:rFonts w:asciiTheme="minorHAnsi" w:eastAsia="Times New Roman" w:hAnsiTheme="minorHAnsi" w:cstheme="minorBidi"/>
      <w:sz w:val="20"/>
      <w:szCs w:val="20"/>
      <w:lang w:eastAsia="ru-RU"/>
    </w:rPr>
  </w:style>
  <w:style w:type="paragraph" w:customStyle="1" w:styleId="Default">
    <w:name w:val="Default"/>
    <w:qFormat/>
    <w:rsid w:val="0045270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qFormat/>
    <w:rsid w:val="0045270E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0">
    <w:name w:val="ConsPlusNormal"/>
    <w:link w:val="ConsPlusNormal"/>
    <w:qFormat/>
    <w:rsid w:val="0045270E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Cell0">
    <w:name w:val="ConsPlusCell"/>
    <w:link w:val="ConsPlusCell"/>
    <w:uiPriority w:val="99"/>
    <w:qFormat/>
    <w:rsid w:val="000607DD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d">
    <w:name w:val="Нет списка1"/>
    <w:uiPriority w:val="99"/>
    <w:semiHidden/>
    <w:unhideWhenUsed/>
    <w:qFormat/>
    <w:rsid w:val="00532C13"/>
  </w:style>
  <w:style w:type="table" w:styleId="aff4">
    <w:name w:val="Table Grid"/>
    <w:basedOn w:val="a1"/>
    <w:uiPriority w:val="39"/>
    <w:rsid w:val="00105842"/>
    <w:pPr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1"/>
    <w:uiPriority w:val="59"/>
    <w:rsid w:val="00532C13"/>
    <w:pPr>
      <w:jc w:val="both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F9"/>
    <w:pPr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E4F5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unhideWhenUsed/>
    <w:qFormat/>
    <w:rsid w:val="00BE4F57"/>
    <w:pPr>
      <w:keepNext/>
      <w:jc w:val="center"/>
      <w:outlineLvl w:val="1"/>
    </w:pPr>
    <w:rPr>
      <w:b/>
      <w:bCs/>
      <w:spacing w:val="50"/>
      <w:sz w:val="31"/>
    </w:rPr>
  </w:style>
  <w:style w:type="paragraph" w:styleId="3">
    <w:name w:val="heading 3"/>
    <w:basedOn w:val="a"/>
    <w:next w:val="a"/>
    <w:link w:val="30"/>
    <w:unhideWhenUsed/>
    <w:qFormat/>
    <w:rsid w:val="00BE4F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E4F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E4F5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BE4F57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BE4F5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sid w:val="00BE4F5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BE4F57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E4F57"/>
    <w:rPr>
      <w:rFonts w:ascii="Calibri" w:eastAsia="Calibri" w:hAnsi="Calibri" w:cs="Times New Roman"/>
    </w:rPr>
  </w:style>
  <w:style w:type="character" w:customStyle="1" w:styleId="a7">
    <w:name w:val="Название Знак"/>
    <w:basedOn w:val="a0"/>
    <w:link w:val="a8"/>
    <w:uiPriority w:val="10"/>
    <w:qFormat/>
    <w:rsid w:val="00BE4F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BE4F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c"/>
    <w:uiPriority w:val="99"/>
    <w:qFormat/>
    <w:rsid w:val="00BE4F57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rsid w:val="00BE4F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rsid w:val="00BE4F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BE4F5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BE4F57"/>
    <w:rPr>
      <w:color w:val="000080"/>
      <w:u w:val="single"/>
    </w:rPr>
  </w:style>
  <w:style w:type="character" w:customStyle="1" w:styleId="FontStyle47">
    <w:name w:val="Font Style47"/>
    <w:basedOn w:val="a0"/>
    <w:qFormat/>
    <w:rsid w:val="00BE4F57"/>
    <w:rPr>
      <w:rFonts w:ascii="Times New Roman" w:hAnsi="Times New Roman" w:cs="Times New Roman"/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qFormat/>
    <w:rsid w:val="002B4C71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одзаголовок Знак1"/>
    <w:basedOn w:val="a0"/>
    <w:uiPriority w:val="11"/>
    <w:qFormat/>
    <w:rsid w:val="002B4C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Текст выноски Знак1"/>
    <w:basedOn w:val="a0"/>
    <w:uiPriority w:val="99"/>
    <w:semiHidden/>
    <w:qFormat/>
    <w:rsid w:val="002B4C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Основной текст1"/>
    <w:basedOn w:val="a0"/>
    <w:qFormat/>
    <w:rsid w:val="00E01A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9"/>
      <w:szCs w:val="29"/>
      <w:u w:val="none"/>
      <w:lang w:val="ru-RU"/>
    </w:rPr>
  </w:style>
  <w:style w:type="character" w:customStyle="1" w:styleId="iceouttxt6">
    <w:name w:val="iceouttxt6"/>
    <w:qFormat/>
    <w:rsid w:val="007011F7"/>
    <w:rPr>
      <w:rFonts w:ascii="Arial" w:hAnsi="Arial"/>
      <w:color w:val="666666"/>
      <w:sz w:val="17"/>
    </w:rPr>
  </w:style>
  <w:style w:type="character" w:customStyle="1" w:styleId="af0">
    <w:name w:val="Основной текст Знак"/>
    <w:basedOn w:val="a0"/>
    <w:link w:val="af1"/>
    <w:uiPriority w:val="99"/>
    <w:qFormat/>
    <w:rsid w:val="002C2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Цветовое выделение"/>
    <w:uiPriority w:val="99"/>
    <w:qFormat/>
    <w:rsid w:val="00D34B7F"/>
    <w:rPr>
      <w:b/>
      <w:bCs/>
      <w:color w:val="26282F"/>
    </w:rPr>
  </w:style>
  <w:style w:type="character" w:customStyle="1" w:styleId="af3">
    <w:name w:val="Гипертекстовая ссылка"/>
    <w:basedOn w:val="af2"/>
    <w:uiPriority w:val="99"/>
    <w:qFormat/>
    <w:rsid w:val="00D34B7F"/>
    <w:rPr>
      <w:b w:val="0"/>
      <w:bCs w:val="0"/>
      <w:color w:val="106BBE"/>
    </w:rPr>
  </w:style>
  <w:style w:type="character" w:customStyle="1" w:styleId="s10">
    <w:name w:val="s_10"/>
    <w:basedOn w:val="a0"/>
    <w:qFormat/>
    <w:rsid w:val="00EC0FE2"/>
  </w:style>
  <w:style w:type="character" w:styleId="af4">
    <w:name w:val="Emphasis"/>
    <w:basedOn w:val="a0"/>
    <w:uiPriority w:val="20"/>
    <w:qFormat/>
    <w:rsid w:val="00EC0FE2"/>
    <w:rPr>
      <w:i/>
      <w:iCs/>
    </w:rPr>
  </w:style>
  <w:style w:type="character" w:customStyle="1" w:styleId="highlightsearch">
    <w:name w:val="highlightsearch"/>
    <w:basedOn w:val="a0"/>
    <w:qFormat/>
    <w:rsid w:val="002B7ACD"/>
  </w:style>
  <w:style w:type="character" w:customStyle="1" w:styleId="af5">
    <w:name w:val="Сравнение редакций. Добавленный фрагмент"/>
    <w:uiPriority w:val="99"/>
    <w:qFormat/>
    <w:rsid w:val="008434F0"/>
    <w:rPr>
      <w:color w:val="000000"/>
      <w:shd w:val="clear" w:color="auto" w:fill="C1D7FF"/>
    </w:rPr>
  </w:style>
  <w:style w:type="character" w:customStyle="1" w:styleId="Bodytext2">
    <w:name w:val="Body text (2)_"/>
    <w:basedOn w:val="a0"/>
    <w:link w:val="Bodytext20"/>
    <w:qFormat/>
    <w:rsid w:val="004F07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6">
    <w:name w:val="Абзац списка Знак"/>
    <w:link w:val="af7"/>
    <w:uiPriority w:val="34"/>
    <w:qFormat/>
    <w:locked/>
    <w:rsid w:val="00D8564C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0"/>
    <w:link w:val="af9"/>
    <w:uiPriority w:val="99"/>
    <w:semiHidden/>
    <w:qFormat/>
    <w:rsid w:val="001C5D98"/>
    <w:rPr>
      <w:rFonts w:eastAsiaTheme="minorEastAsia"/>
      <w:sz w:val="20"/>
      <w:szCs w:val="20"/>
      <w:lang w:eastAsia="ru-RU"/>
    </w:rPr>
  </w:style>
  <w:style w:type="character" w:customStyle="1" w:styleId="FootnoteCharacters">
    <w:name w:val="Footnote Characters"/>
    <w:uiPriority w:val="99"/>
    <w:semiHidden/>
    <w:unhideWhenUsed/>
    <w:qFormat/>
    <w:rsid w:val="001C5D98"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customStyle="1" w:styleId="18">
    <w:name w:val="Заголовок Знак1"/>
    <w:basedOn w:val="a0"/>
    <w:uiPriority w:val="10"/>
    <w:qFormat/>
    <w:rsid w:val="00532C1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9">
    <w:name w:val="Текст сноски Знак1"/>
    <w:basedOn w:val="a0"/>
    <w:uiPriority w:val="99"/>
    <w:semiHidden/>
    <w:qFormat/>
    <w:rsid w:val="00532C13"/>
    <w:rPr>
      <w:sz w:val="20"/>
      <w:szCs w:val="20"/>
    </w:rPr>
  </w:style>
  <w:style w:type="character" w:customStyle="1" w:styleId="ConsPlusNormal">
    <w:name w:val="ConsPlusNormal Знак"/>
    <w:link w:val="ConsPlusNormal0"/>
    <w:qFormat/>
    <w:locked/>
    <w:rsid w:val="00996771"/>
    <w:rPr>
      <w:rFonts w:ascii="Calibri" w:eastAsiaTheme="minorEastAsia" w:hAnsi="Calibri" w:cs="Calibri"/>
      <w:lang w:eastAsia="ru-RU"/>
    </w:rPr>
  </w:style>
  <w:style w:type="character" w:customStyle="1" w:styleId="ConsPlusCell">
    <w:name w:val="ConsPlusCell Знак"/>
    <w:link w:val="ConsPlusCell0"/>
    <w:uiPriority w:val="99"/>
    <w:qFormat/>
    <w:rsid w:val="000607DD"/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Strong"/>
    <w:basedOn w:val="a0"/>
    <w:uiPriority w:val="22"/>
    <w:qFormat/>
    <w:rsid w:val="007F7992"/>
    <w:rPr>
      <w:b/>
      <w:bCs/>
    </w:rPr>
  </w:style>
  <w:style w:type="character" w:customStyle="1" w:styleId="1a">
    <w:name w:val="Неразрешенное упоминание1"/>
    <w:basedOn w:val="a0"/>
    <w:uiPriority w:val="99"/>
    <w:semiHidden/>
    <w:unhideWhenUsed/>
    <w:qFormat/>
    <w:rsid w:val="00D247CA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1">
    <w:name w:val="Body Text"/>
    <w:basedOn w:val="a"/>
    <w:link w:val="af0"/>
    <w:uiPriority w:val="99"/>
    <w:unhideWhenUsed/>
    <w:rsid w:val="002C2605"/>
    <w:pPr>
      <w:spacing w:after="120"/>
    </w:pPr>
  </w:style>
  <w:style w:type="paragraph" w:styleId="afc">
    <w:name w:val="List"/>
    <w:basedOn w:val="af1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BE4F5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5"/>
    <w:uiPriority w:val="99"/>
    <w:unhideWhenUsed/>
    <w:rsid w:val="00BE4F5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paragraph" w:styleId="a8">
    <w:name w:val="Title"/>
    <w:basedOn w:val="a"/>
    <w:link w:val="a7"/>
    <w:uiPriority w:val="10"/>
    <w:qFormat/>
    <w:rsid w:val="00BE4F57"/>
    <w:pPr>
      <w:ind w:firstLine="5529"/>
      <w:jc w:val="center"/>
    </w:pPr>
    <w:rPr>
      <w:sz w:val="28"/>
    </w:rPr>
  </w:style>
  <w:style w:type="paragraph" w:styleId="aa">
    <w:name w:val="Body Text Indent"/>
    <w:basedOn w:val="a"/>
    <w:link w:val="a9"/>
    <w:uiPriority w:val="99"/>
    <w:semiHidden/>
    <w:unhideWhenUsed/>
    <w:rsid w:val="00BE4F57"/>
    <w:pPr>
      <w:spacing w:after="120"/>
      <w:ind w:left="283"/>
    </w:pPr>
  </w:style>
  <w:style w:type="paragraph" w:styleId="ac">
    <w:name w:val="Subtitle"/>
    <w:basedOn w:val="a"/>
    <w:next w:val="a"/>
    <w:link w:val="ab"/>
    <w:uiPriority w:val="99"/>
    <w:qFormat/>
    <w:rsid w:val="00BE4F57"/>
    <w:pPr>
      <w:spacing w:after="60"/>
      <w:jc w:val="center"/>
      <w:outlineLvl w:val="1"/>
    </w:pPr>
    <w:rPr>
      <w:rFonts w:ascii="Cambria" w:hAnsi="Cambria"/>
    </w:rPr>
  </w:style>
  <w:style w:type="paragraph" w:styleId="22">
    <w:name w:val="Body Text 2"/>
    <w:basedOn w:val="a"/>
    <w:link w:val="21"/>
    <w:uiPriority w:val="99"/>
    <w:semiHidden/>
    <w:unhideWhenUsed/>
    <w:qFormat/>
    <w:rsid w:val="00BE4F57"/>
    <w:pPr>
      <w:spacing w:after="120" w:line="480" w:lineRule="auto"/>
    </w:pPr>
  </w:style>
  <w:style w:type="paragraph" w:styleId="24">
    <w:name w:val="Body Text Indent 2"/>
    <w:basedOn w:val="a"/>
    <w:link w:val="23"/>
    <w:uiPriority w:val="99"/>
    <w:semiHidden/>
    <w:unhideWhenUsed/>
    <w:qFormat/>
    <w:rsid w:val="00BE4F57"/>
    <w:pPr>
      <w:ind w:left="1800" w:hanging="1800"/>
    </w:pPr>
    <w:rPr>
      <w:sz w:val="28"/>
    </w:rPr>
  </w:style>
  <w:style w:type="paragraph" w:styleId="ae">
    <w:name w:val="Balloon Text"/>
    <w:basedOn w:val="a"/>
    <w:link w:val="ad"/>
    <w:uiPriority w:val="99"/>
    <w:semiHidden/>
    <w:unhideWhenUsed/>
    <w:qFormat/>
    <w:rsid w:val="00BE4F57"/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BE4F57"/>
  </w:style>
  <w:style w:type="paragraph" w:customStyle="1" w:styleId="ConsPlusNonformat">
    <w:name w:val="ConsPlusNonformat"/>
    <w:uiPriority w:val="99"/>
    <w:qFormat/>
    <w:rsid w:val="00BE4F5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b">
    <w:name w:val="Без интервала1"/>
    <w:qFormat/>
    <w:rsid w:val="00CC21E5"/>
    <w:rPr>
      <w:rFonts w:eastAsia="Times New Roman" w:cs="Times New Roman"/>
    </w:rPr>
  </w:style>
  <w:style w:type="paragraph" w:styleId="af7">
    <w:name w:val="List Paragraph"/>
    <w:basedOn w:val="a"/>
    <w:link w:val="af6"/>
    <w:uiPriority w:val="34"/>
    <w:qFormat/>
    <w:rsid w:val="002B4C71"/>
    <w:pPr>
      <w:ind w:left="720"/>
      <w:contextualSpacing/>
    </w:pPr>
  </w:style>
  <w:style w:type="paragraph" w:customStyle="1" w:styleId="aff">
    <w:name w:val="Прижатый влево"/>
    <w:basedOn w:val="a"/>
    <w:next w:val="a"/>
    <w:uiPriority w:val="99"/>
    <w:qFormat/>
    <w:rsid w:val="00E81057"/>
    <w:pPr>
      <w:widowControl w:val="0"/>
    </w:pPr>
    <w:rPr>
      <w:rFonts w:eastAsiaTheme="minorEastAsia"/>
    </w:rPr>
  </w:style>
  <w:style w:type="paragraph" w:styleId="aff0">
    <w:name w:val="Normal (Web)"/>
    <w:basedOn w:val="a"/>
    <w:uiPriority w:val="99"/>
    <w:unhideWhenUsed/>
    <w:qFormat/>
    <w:rsid w:val="003F243D"/>
    <w:pPr>
      <w:textAlignment w:val="top"/>
    </w:pPr>
  </w:style>
  <w:style w:type="paragraph" w:customStyle="1" w:styleId="aff1">
    <w:name w:val="Заголовок статьи"/>
    <w:basedOn w:val="a"/>
    <w:next w:val="a"/>
    <w:uiPriority w:val="99"/>
    <w:qFormat/>
    <w:rsid w:val="00D34B7F"/>
    <w:pPr>
      <w:ind w:left="1612" w:hanging="892"/>
    </w:pPr>
  </w:style>
  <w:style w:type="paragraph" w:customStyle="1" w:styleId="aff2">
    <w:name w:val="Комментарий"/>
    <w:basedOn w:val="a"/>
    <w:next w:val="a"/>
    <w:uiPriority w:val="99"/>
    <w:qFormat/>
    <w:rsid w:val="00D34B7F"/>
    <w:pPr>
      <w:spacing w:before="75"/>
      <w:ind w:left="170"/>
    </w:pPr>
    <w:rPr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qFormat/>
    <w:rsid w:val="00D34B7F"/>
    <w:rPr>
      <w:i/>
      <w:iCs/>
    </w:rPr>
  </w:style>
  <w:style w:type="paragraph" w:customStyle="1" w:styleId="s15">
    <w:name w:val="s_15"/>
    <w:basedOn w:val="a"/>
    <w:qFormat/>
    <w:rsid w:val="00EC0FE2"/>
    <w:pPr>
      <w:spacing w:beforeAutospacing="1" w:afterAutospacing="1"/>
    </w:pPr>
  </w:style>
  <w:style w:type="paragraph" w:customStyle="1" w:styleId="s9">
    <w:name w:val="s_9"/>
    <w:basedOn w:val="a"/>
    <w:qFormat/>
    <w:rsid w:val="00EC0FE2"/>
    <w:pPr>
      <w:spacing w:beforeAutospacing="1" w:afterAutospacing="1"/>
    </w:pPr>
  </w:style>
  <w:style w:type="paragraph" w:customStyle="1" w:styleId="s22">
    <w:name w:val="s_22"/>
    <w:basedOn w:val="a"/>
    <w:qFormat/>
    <w:rsid w:val="00EC0FE2"/>
    <w:pPr>
      <w:spacing w:beforeAutospacing="1" w:afterAutospacing="1"/>
    </w:pPr>
  </w:style>
  <w:style w:type="paragraph" w:customStyle="1" w:styleId="s1">
    <w:name w:val="s_1"/>
    <w:basedOn w:val="a"/>
    <w:qFormat/>
    <w:rsid w:val="00EC0FE2"/>
    <w:pPr>
      <w:spacing w:beforeAutospacing="1" w:afterAutospacing="1"/>
    </w:pPr>
  </w:style>
  <w:style w:type="paragraph" w:customStyle="1" w:styleId="s3">
    <w:name w:val="s_3"/>
    <w:basedOn w:val="a"/>
    <w:qFormat/>
    <w:rsid w:val="008C2D47"/>
    <w:pPr>
      <w:spacing w:beforeAutospacing="1" w:afterAutospacing="1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Bodytext20">
    <w:name w:val="Body text (2)"/>
    <w:basedOn w:val="a"/>
    <w:link w:val="Bodytext2"/>
    <w:qFormat/>
    <w:rsid w:val="004F074F"/>
    <w:pPr>
      <w:widowControl w:val="0"/>
      <w:shd w:val="clear" w:color="auto" w:fill="FFFFFF"/>
      <w:spacing w:before="60" w:after="900" w:line="320" w:lineRule="exact"/>
      <w:ind w:hanging="36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footnote text"/>
    <w:basedOn w:val="a"/>
    <w:link w:val="af8"/>
    <w:uiPriority w:val="99"/>
    <w:semiHidden/>
    <w:unhideWhenUsed/>
    <w:rsid w:val="001C5D98"/>
    <w:pPr>
      <w:ind w:firstLine="0"/>
      <w:jc w:val="left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paragraph" w:customStyle="1" w:styleId="1c">
    <w:name w:val="Текст сноски1"/>
    <w:basedOn w:val="a"/>
    <w:next w:val="af9"/>
    <w:uiPriority w:val="99"/>
    <w:semiHidden/>
    <w:unhideWhenUsed/>
    <w:qFormat/>
    <w:rsid w:val="00532C13"/>
    <w:pPr>
      <w:ind w:firstLine="0"/>
      <w:jc w:val="left"/>
    </w:pPr>
    <w:rPr>
      <w:rFonts w:asciiTheme="minorHAnsi" w:eastAsia="Times New Roman" w:hAnsiTheme="minorHAnsi" w:cstheme="minorBidi"/>
      <w:sz w:val="20"/>
      <w:szCs w:val="20"/>
      <w:lang w:eastAsia="ru-RU"/>
    </w:rPr>
  </w:style>
  <w:style w:type="paragraph" w:customStyle="1" w:styleId="Default">
    <w:name w:val="Default"/>
    <w:qFormat/>
    <w:rsid w:val="0045270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qFormat/>
    <w:rsid w:val="0045270E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0">
    <w:name w:val="ConsPlusNormal"/>
    <w:link w:val="ConsPlusNormal"/>
    <w:qFormat/>
    <w:rsid w:val="0045270E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Cell0">
    <w:name w:val="ConsPlusCell"/>
    <w:link w:val="ConsPlusCell"/>
    <w:uiPriority w:val="99"/>
    <w:qFormat/>
    <w:rsid w:val="000607DD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d">
    <w:name w:val="Нет списка1"/>
    <w:uiPriority w:val="99"/>
    <w:semiHidden/>
    <w:unhideWhenUsed/>
    <w:qFormat/>
    <w:rsid w:val="00532C13"/>
  </w:style>
  <w:style w:type="table" w:styleId="aff4">
    <w:name w:val="Table Grid"/>
    <w:basedOn w:val="a1"/>
    <w:uiPriority w:val="39"/>
    <w:rsid w:val="00105842"/>
    <w:pPr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1"/>
    <w:uiPriority w:val="59"/>
    <w:rsid w:val="00532C13"/>
    <w:pPr>
      <w:jc w:val="both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ren.spalata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9E007-94F7-457F-9BCD-2A9D60B94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Щукина Виктория Геннадьевна</dc:creator>
  <cp:lastModifiedBy>Митяков Артём Владимирович</cp:lastModifiedBy>
  <cp:revision>2</cp:revision>
  <cp:lastPrinted>2025-10-08T05:41:00Z</cp:lastPrinted>
  <dcterms:created xsi:type="dcterms:W3CDTF">2026-02-17T07:45:00Z</dcterms:created>
  <dcterms:modified xsi:type="dcterms:W3CDTF">2026-02-17T07:45:00Z</dcterms:modified>
  <dc:language>ru-RU</dc:language>
</cp:coreProperties>
</file>